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31" w:rsidRDefault="00B32A31" w:rsidP="00B32A3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АДМИНИСТРАЦИЯ</w:t>
      </w:r>
    </w:p>
    <w:p w:rsidR="00B32A31" w:rsidRDefault="00B32A31" w:rsidP="00B32A3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СОВЕТСКОГО МУНИЦИПАЛЬНОГО ОБРАЗОВАНИЯ</w:t>
      </w:r>
    </w:p>
    <w:p w:rsidR="00B32A31" w:rsidRDefault="00B32A31" w:rsidP="00B32A3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ДЕРГАЧЕВСКОГО МУНИЦИПАЛЬНОГО РАЙОНА</w:t>
      </w:r>
    </w:p>
    <w:p w:rsidR="00B32A31" w:rsidRDefault="00B32A31" w:rsidP="00B32A3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САРАТОВСКОЙ ОБЛАСТИ</w:t>
      </w:r>
    </w:p>
    <w:p w:rsidR="00B32A31" w:rsidRDefault="00B32A31" w:rsidP="00B32A3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32A31" w:rsidRDefault="00B32A31" w:rsidP="00B32A3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ПОСТАНОВЛЕНИЕ №</w:t>
      </w:r>
      <w:r w:rsidR="0066670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26</w:t>
      </w:r>
    </w:p>
    <w:p w:rsidR="00B32A31" w:rsidRDefault="00666702" w:rsidP="00B32A3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 24</w:t>
      </w:r>
      <w:r w:rsidR="00B32A31">
        <w:rPr>
          <w:rFonts w:ascii="Times New Roman" w:hAnsi="Times New Roman" w:cs="Times New Roman"/>
          <w:b/>
          <w:sz w:val="28"/>
        </w:rPr>
        <w:t xml:space="preserve"> сентября  2016 года</w:t>
      </w:r>
    </w:p>
    <w:p w:rsidR="00B32A31" w:rsidRDefault="00B32A31" w:rsidP="00B32A3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32A31" w:rsidRPr="00F80B00" w:rsidRDefault="00B32A31" w:rsidP="00B32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0B00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F80B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B32A31" w:rsidRPr="00F80B00" w:rsidRDefault="00B32A31" w:rsidP="00B32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2A31" w:rsidRPr="00F80B00" w:rsidRDefault="00666702" w:rsidP="00B32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2A31" w:rsidRPr="00F80B00" w:rsidRDefault="00B32A31" w:rsidP="00B3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0B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Положения </w:t>
      </w:r>
    </w:p>
    <w:p w:rsidR="00B32A31" w:rsidRPr="00F80B00" w:rsidRDefault="00B32A31" w:rsidP="00B3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0B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порядке разработки и утверждения, </w:t>
      </w:r>
    </w:p>
    <w:p w:rsidR="00B32A31" w:rsidRPr="00F80B00" w:rsidRDefault="00B32A31" w:rsidP="00B3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0B00">
        <w:rPr>
          <w:rFonts w:ascii="Times New Roman" w:eastAsia="Times New Roman" w:hAnsi="Times New Roman" w:cs="Times New Roman"/>
          <w:b/>
          <w:bCs/>
          <w:sz w:val="28"/>
          <w:szCs w:val="28"/>
        </w:rPr>
        <w:t>периоде</w:t>
      </w:r>
      <w:proofErr w:type="gramEnd"/>
      <w:r w:rsidRPr="00F80B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действия, а также требованиях </w:t>
      </w:r>
    </w:p>
    <w:p w:rsidR="00B32A31" w:rsidRPr="00F80B00" w:rsidRDefault="00B32A31" w:rsidP="00B3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0B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составу и содержанию бюджетного прогноза </w:t>
      </w:r>
    </w:p>
    <w:p w:rsidR="00B32A31" w:rsidRPr="00F80B00" w:rsidRDefault="00B32A31" w:rsidP="00B3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0B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Советского муниципального образования </w:t>
      </w:r>
    </w:p>
    <w:p w:rsidR="00B32A31" w:rsidRPr="00F80B00" w:rsidRDefault="00B32A31" w:rsidP="00B3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0B00">
        <w:rPr>
          <w:rFonts w:ascii="Times New Roman" w:eastAsia="Times New Roman" w:hAnsi="Times New Roman" w:cs="Times New Roman"/>
          <w:b/>
          <w:bCs/>
          <w:sz w:val="28"/>
          <w:szCs w:val="28"/>
        </w:rPr>
        <w:t>Дергачевского муниципального района</w:t>
      </w:r>
    </w:p>
    <w:p w:rsidR="00B32A31" w:rsidRPr="00F80B00" w:rsidRDefault="00B32A31" w:rsidP="00B3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0B00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 на долгосрочный период</w:t>
      </w:r>
    </w:p>
    <w:p w:rsidR="00B32A31" w:rsidRPr="00F80B00" w:rsidRDefault="00B32A31" w:rsidP="00B32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2A31" w:rsidRPr="00F80B00" w:rsidRDefault="00B32A31" w:rsidP="00B3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2A31" w:rsidRPr="00F80B00" w:rsidRDefault="00B32A31" w:rsidP="00B3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"/>
      <w:bookmarkEnd w:id="0"/>
      <w:r w:rsidRPr="00F80B0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r w:rsidRPr="00F80B00">
        <w:rPr>
          <w:rFonts w:ascii="Times New Roman" w:eastAsia="Times New Roman" w:hAnsi="Times New Roman" w:cs="Times New Roman"/>
          <w:b/>
          <w:bCs/>
          <w:color w:val="106BBE"/>
          <w:sz w:val="28"/>
          <w:szCs w:val="28"/>
        </w:rPr>
        <w:t>статьей 170.1</w:t>
      </w:r>
      <w:r w:rsidRPr="00F80B00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 и решением Совета Советского муниципального образования от 24.12.2015г. № 154-392 «Об утверждении «Положения "О бюджетном процессе в Советском муниципальном образовании" администрация Советского муниципального образования </w:t>
      </w:r>
      <w:r w:rsidRPr="00F80B00">
        <w:rPr>
          <w:rFonts w:ascii="Times New Roman" w:eastAsia="Times New Roman" w:hAnsi="Times New Roman" w:cs="Times New Roman"/>
          <w:color w:val="26282F"/>
          <w:sz w:val="28"/>
          <w:szCs w:val="28"/>
        </w:rPr>
        <w:t>ПОСТАНОВЛЯЕТ:</w:t>
      </w:r>
    </w:p>
    <w:p w:rsidR="00B32A31" w:rsidRPr="00F80B00" w:rsidRDefault="00B32A31" w:rsidP="00B3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0B00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 порядке разработки и утверждения, периоде действия, а также требованиях к составу и содержанию бюджетного прогноза Советского муниципального образования Дергачевского муниципального района Саратовской области на долгосрочный период согласно </w:t>
      </w:r>
      <w:r w:rsidRPr="00F80B00">
        <w:rPr>
          <w:rFonts w:ascii="Times New Roman" w:eastAsia="Times New Roman" w:hAnsi="Times New Roman" w:cs="Times New Roman"/>
          <w:b/>
          <w:bCs/>
          <w:color w:val="106BBE"/>
          <w:sz w:val="28"/>
          <w:szCs w:val="28"/>
        </w:rPr>
        <w:t>приложению</w:t>
      </w:r>
      <w:r w:rsidRPr="00F80B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2A31" w:rsidRPr="00F80B00" w:rsidRDefault="00B32A31" w:rsidP="00B3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0B00">
        <w:rPr>
          <w:rFonts w:ascii="Times New Roman" w:eastAsia="Times New Roman" w:hAnsi="Times New Roman" w:cs="Times New Roman"/>
          <w:sz w:val="28"/>
          <w:szCs w:val="28"/>
        </w:rPr>
        <w:t>2. Определить ответственным лицом за исполнение настоящего постановления главу администрации Советского муниципального образования.</w:t>
      </w:r>
    </w:p>
    <w:p w:rsidR="00B32A31" w:rsidRPr="00F80B00" w:rsidRDefault="00B32A31" w:rsidP="00B3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0B00">
        <w:rPr>
          <w:rFonts w:ascii="Times New Roman" w:eastAsia="Times New Roman" w:hAnsi="Times New Roman" w:cs="Times New Roman"/>
          <w:sz w:val="28"/>
          <w:szCs w:val="28"/>
        </w:rPr>
        <w:t>3. Обнародовать настоящее постановление на официальном</w:t>
      </w:r>
      <w:r w:rsidR="001A5590">
        <w:rPr>
          <w:rFonts w:ascii="Times New Roman" w:eastAsia="Times New Roman" w:hAnsi="Times New Roman" w:cs="Times New Roman"/>
          <w:sz w:val="28"/>
          <w:szCs w:val="28"/>
        </w:rPr>
        <w:t xml:space="preserve"> сайте администрации Дергачевского муниципального  района</w:t>
      </w:r>
      <w:r w:rsidRPr="00F80B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2A31" w:rsidRPr="00F80B00" w:rsidRDefault="00B32A31" w:rsidP="00B3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0B00"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вступает в силу с момента подписания.</w:t>
      </w:r>
    </w:p>
    <w:p w:rsidR="00B32A31" w:rsidRPr="00F80B00" w:rsidRDefault="00B32A31" w:rsidP="00B3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0B00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F80B0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80B0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32A31" w:rsidRPr="00F80B00" w:rsidRDefault="00B32A31" w:rsidP="00B3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2A31" w:rsidRPr="00F80B00" w:rsidRDefault="00B32A31" w:rsidP="00B3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2A31" w:rsidRDefault="00B32A31" w:rsidP="00B32A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</w:t>
      </w:r>
      <w:r w:rsidRPr="00F80B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F80B00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Советского</w:t>
      </w:r>
      <w:proofErr w:type="gramEnd"/>
      <w:r w:rsidRPr="00F80B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32A31" w:rsidRPr="00F80B00" w:rsidRDefault="00B32A31" w:rsidP="00B3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0B0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Pr="00F80B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Ю.С. Скоробогатов</w:t>
      </w:r>
    </w:p>
    <w:p w:rsidR="00B32A31" w:rsidRPr="00F80B00" w:rsidRDefault="00B32A31" w:rsidP="00B3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2A31" w:rsidRPr="00F80B00" w:rsidRDefault="00B32A31" w:rsidP="00B3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2A31" w:rsidRPr="00F80B00" w:rsidRDefault="00B32A31" w:rsidP="00B32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000"/>
      <w:bookmarkEnd w:id="1"/>
    </w:p>
    <w:p w:rsidR="00B32A31" w:rsidRPr="00F80B00" w:rsidRDefault="00B32A31" w:rsidP="00B32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32A31" w:rsidRPr="00F80B00" w:rsidRDefault="00666702" w:rsidP="00B3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B32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A31" w:rsidRPr="00F80B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Приложение</w:t>
      </w:r>
      <w:r w:rsidR="00B32A31" w:rsidRPr="00F80B00">
        <w:rPr>
          <w:rFonts w:ascii="Times New Roman" w:eastAsia="Times New Roman" w:hAnsi="Times New Roman" w:cs="Times New Roman"/>
          <w:sz w:val="28"/>
          <w:szCs w:val="28"/>
        </w:rPr>
        <w:br/>
      </w:r>
      <w:r w:rsidR="00B32A3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                                                                               </w:t>
      </w:r>
      <w:r w:rsidR="00B32A31" w:rsidRPr="00F80B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к </w:t>
      </w:r>
      <w:r w:rsidR="00B32A31" w:rsidRPr="00F80B00">
        <w:rPr>
          <w:rFonts w:ascii="Times New Roman" w:eastAsia="Times New Roman" w:hAnsi="Times New Roman" w:cs="Times New Roman"/>
          <w:b/>
          <w:bCs/>
          <w:color w:val="106BBE"/>
          <w:sz w:val="28"/>
          <w:szCs w:val="28"/>
        </w:rPr>
        <w:t>постановлению</w:t>
      </w:r>
      <w:r w:rsidR="00B32A31" w:rsidRPr="00F80B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B32A31" w:rsidRPr="00F80B00">
        <w:rPr>
          <w:rFonts w:ascii="Times New Roman" w:eastAsia="Times New Roman" w:hAnsi="Times New Roman" w:cs="Times New Roman"/>
          <w:sz w:val="28"/>
          <w:szCs w:val="28"/>
        </w:rPr>
        <w:br/>
      </w:r>
      <w:r w:rsidR="00B32A3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                                                                               </w:t>
      </w:r>
      <w:r w:rsidR="00B32A31" w:rsidRPr="00F80B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от 2016 г. N 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26 от 24.09.2016 г.</w:t>
      </w:r>
    </w:p>
    <w:p w:rsidR="00B32A31" w:rsidRPr="00F80B00" w:rsidRDefault="00B32A31" w:rsidP="00B3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2A31" w:rsidRPr="00F80B00" w:rsidRDefault="00B32A31" w:rsidP="00B32A3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80B0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Положение</w:t>
      </w:r>
      <w:r w:rsidRPr="00F80B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br/>
      </w:r>
      <w:r w:rsidRPr="00F80B0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о порядке разработки и утверждения, периоде действия, а также требованиях к составу и содержанию бюджетного прогноза </w:t>
      </w:r>
      <w:r w:rsidRPr="00F80B00">
        <w:rPr>
          <w:rFonts w:ascii="Times New Roman" w:eastAsia="Times New Roman" w:hAnsi="Times New Roman" w:cs="Times New Roman"/>
          <w:b/>
          <w:bCs/>
          <w:color w:val="26282F"/>
          <w:kern w:val="36"/>
          <w:sz w:val="28"/>
          <w:szCs w:val="28"/>
        </w:rPr>
        <w:t>Советского муниципального образования</w:t>
      </w:r>
      <w:r w:rsidRPr="00F80B0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Дергачевского муниципального района Саратовской области на долгосрочный период</w:t>
      </w:r>
    </w:p>
    <w:p w:rsidR="00B32A31" w:rsidRPr="00F80B00" w:rsidRDefault="00B32A31" w:rsidP="00B3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2A31" w:rsidRPr="00F80B00" w:rsidRDefault="00B32A31" w:rsidP="00B3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001"/>
      <w:bookmarkEnd w:id="2"/>
      <w:r w:rsidRPr="00F80B00">
        <w:rPr>
          <w:rFonts w:ascii="Times New Roman" w:eastAsia="Times New Roman" w:hAnsi="Times New Roman" w:cs="Times New Roman"/>
          <w:sz w:val="28"/>
          <w:szCs w:val="28"/>
        </w:rPr>
        <w:t>1. Настоящее Положение устанавливает порядок разработки и утверждения, период действия, требования к составу и содержанию бюджетного прогноза Советского муниципального образования Дергачевского муниципального района Саратовской области на долгосрочный период (далее - бюджетный прогноз).</w:t>
      </w:r>
    </w:p>
    <w:p w:rsidR="00B32A31" w:rsidRPr="00F80B00" w:rsidRDefault="00B32A31" w:rsidP="00B3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1002"/>
      <w:bookmarkEnd w:id="3"/>
      <w:r w:rsidRPr="00F80B00">
        <w:rPr>
          <w:rFonts w:ascii="Times New Roman" w:eastAsia="Times New Roman" w:hAnsi="Times New Roman" w:cs="Times New Roman"/>
          <w:sz w:val="28"/>
          <w:szCs w:val="28"/>
        </w:rPr>
        <w:t>2. Бюджетный прогноз разрабатывается и утверждается каждые три года на шесть лет.</w:t>
      </w:r>
    </w:p>
    <w:p w:rsidR="00B32A31" w:rsidRPr="00F80B00" w:rsidRDefault="00B32A31" w:rsidP="00B3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0B00">
        <w:rPr>
          <w:rFonts w:ascii="Times New Roman" w:eastAsia="Times New Roman" w:hAnsi="Times New Roman" w:cs="Times New Roman"/>
          <w:sz w:val="28"/>
          <w:szCs w:val="28"/>
        </w:rPr>
        <w:t>Разработка (разработка изменений) бюджетного прогноза осуществляется администрацией Советского муниципального образования на основе прогноза показателей по доходам муниципальных образований.</w:t>
      </w:r>
    </w:p>
    <w:p w:rsidR="00B32A31" w:rsidRPr="00F80B00" w:rsidRDefault="00B32A31" w:rsidP="00B3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0B00">
        <w:rPr>
          <w:rFonts w:ascii="Times New Roman" w:eastAsia="Times New Roman" w:hAnsi="Times New Roman" w:cs="Times New Roman"/>
          <w:sz w:val="28"/>
          <w:szCs w:val="28"/>
        </w:rPr>
        <w:t>3. Проект бюджетного прогноза (проект изменений бюджетного прогноза) (за исключением показателей финансового обеспечения муниципальных программ Советского муниципального образования) представляется в Совет Советского муниципального образования одновременно с проектом решения о бюджете на очередной финансовый год (очередной финансовый год и плановый период).</w:t>
      </w:r>
    </w:p>
    <w:p w:rsidR="00B32A31" w:rsidRPr="00F80B00" w:rsidRDefault="00B32A31" w:rsidP="00B3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1004"/>
      <w:bookmarkEnd w:id="4"/>
      <w:r w:rsidRPr="00F80B00">
        <w:rPr>
          <w:rFonts w:ascii="Times New Roman" w:eastAsia="Times New Roman" w:hAnsi="Times New Roman" w:cs="Times New Roman"/>
          <w:sz w:val="28"/>
          <w:szCs w:val="28"/>
        </w:rPr>
        <w:t>4. Бюджетный прогноз включает:</w:t>
      </w:r>
    </w:p>
    <w:p w:rsidR="00B32A31" w:rsidRPr="00F80B00" w:rsidRDefault="00B32A31" w:rsidP="00B3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0B00">
        <w:rPr>
          <w:rFonts w:ascii="Times New Roman" w:eastAsia="Times New Roman" w:hAnsi="Times New Roman" w:cs="Times New Roman"/>
          <w:sz w:val="28"/>
          <w:szCs w:val="28"/>
        </w:rPr>
        <w:t>описание условий формирования бюджетного прогноза в текущем периоде;</w:t>
      </w:r>
    </w:p>
    <w:p w:rsidR="00B32A31" w:rsidRPr="00F80B00" w:rsidRDefault="00B32A31" w:rsidP="00B3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0B00">
        <w:rPr>
          <w:rFonts w:ascii="Times New Roman" w:eastAsia="Times New Roman" w:hAnsi="Times New Roman" w:cs="Times New Roman"/>
          <w:sz w:val="28"/>
          <w:szCs w:val="28"/>
        </w:rPr>
        <w:t>характеристику вариантов долгосрочного прогноза социально-экономического развития и обоснование выбора варианта долгосрочного прогноза социально-экономического развития в качестве базового для формирования бюджетного прогноза;</w:t>
      </w:r>
    </w:p>
    <w:p w:rsidR="00B32A31" w:rsidRPr="00F80B00" w:rsidRDefault="00B32A31" w:rsidP="00B3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0B00">
        <w:rPr>
          <w:rFonts w:ascii="Times New Roman" w:eastAsia="Times New Roman" w:hAnsi="Times New Roman" w:cs="Times New Roman"/>
          <w:sz w:val="28"/>
          <w:szCs w:val="28"/>
        </w:rPr>
        <w:t>цели и задачи налоговой, бюджетной и долговой политики в долгосрочном периоде;</w:t>
      </w:r>
    </w:p>
    <w:p w:rsidR="00B32A31" w:rsidRPr="00F80B00" w:rsidRDefault="00B32A31" w:rsidP="00B3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0B00">
        <w:rPr>
          <w:rFonts w:ascii="Times New Roman" w:eastAsia="Times New Roman" w:hAnsi="Times New Roman" w:cs="Times New Roman"/>
          <w:sz w:val="28"/>
          <w:szCs w:val="28"/>
        </w:rPr>
        <w:t xml:space="preserve">прогноз основных характеристик бюджета Советского муниципального образования, а также показателей объема муниципального долга муниципального образования; </w:t>
      </w:r>
    </w:p>
    <w:p w:rsidR="00B32A31" w:rsidRPr="00F80B00" w:rsidRDefault="00B32A31" w:rsidP="00B3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0B00">
        <w:rPr>
          <w:rFonts w:ascii="Times New Roman" w:eastAsia="Times New Roman" w:hAnsi="Times New Roman" w:cs="Times New Roman"/>
          <w:sz w:val="28"/>
          <w:szCs w:val="28"/>
        </w:rPr>
        <w:t>прогноз объемов финансового обеспечения муниципальных программ на период их действия, а также прогноз расходов бюджета муниципального образования на долгосрочный период.</w:t>
      </w:r>
    </w:p>
    <w:p w:rsidR="00B32A31" w:rsidRPr="00F80B00" w:rsidRDefault="00B32A31" w:rsidP="00B3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0B00">
        <w:rPr>
          <w:rFonts w:ascii="Times New Roman" w:eastAsia="Times New Roman" w:hAnsi="Times New Roman" w:cs="Times New Roman"/>
          <w:sz w:val="28"/>
          <w:szCs w:val="28"/>
        </w:rPr>
        <w:t>В состав бюджетного прогноза могут включаться иные параметры, необходимые для определения основных подходов к формированию бюджетной политики в долгосрочном периоде.</w:t>
      </w:r>
    </w:p>
    <w:p w:rsidR="00B32A31" w:rsidRPr="00F80B00" w:rsidRDefault="00B32A31" w:rsidP="00B3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005"/>
      <w:bookmarkEnd w:id="5"/>
      <w:r w:rsidRPr="00F80B00">
        <w:rPr>
          <w:rFonts w:ascii="Times New Roman" w:eastAsia="Times New Roman" w:hAnsi="Times New Roman" w:cs="Times New Roman"/>
          <w:sz w:val="28"/>
          <w:szCs w:val="28"/>
        </w:rPr>
        <w:lastRenderedPageBreak/>
        <w:t>5. В целях формирования бюджетного прогноза (проекта изменений бюджетного прогноза):</w:t>
      </w:r>
    </w:p>
    <w:p w:rsidR="00B32A31" w:rsidRPr="00F80B00" w:rsidRDefault="00B32A31" w:rsidP="00B3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0B00">
        <w:rPr>
          <w:rFonts w:ascii="Times New Roman" w:eastAsia="Times New Roman" w:hAnsi="Times New Roman" w:cs="Times New Roman"/>
          <w:sz w:val="28"/>
          <w:szCs w:val="28"/>
        </w:rPr>
        <w:t xml:space="preserve">финансовое управление администрации Дергачевского муниципального района (по согласованию) не позднее 01 октября текущего финансового года определяет и направляет администрации Советского муниципального образования показатели по доходам муниципального образования, </w:t>
      </w:r>
      <w:proofErr w:type="gramStart"/>
      <w:r w:rsidRPr="00F80B00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proofErr w:type="gramEnd"/>
      <w:r w:rsidRPr="00F80B00">
        <w:rPr>
          <w:rFonts w:ascii="Times New Roman" w:eastAsia="Times New Roman" w:hAnsi="Times New Roman" w:cs="Times New Roman"/>
          <w:sz w:val="28"/>
          <w:szCs w:val="28"/>
        </w:rPr>
        <w:t xml:space="preserve"> для разработки бюджетного прогноза;</w:t>
      </w:r>
    </w:p>
    <w:p w:rsidR="00B32A31" w:rsidRPr="00F80B00" w:rsidRDefault="00B32A31" w:rsidP="00B3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1006"/>
      <w:bookmarkEnd w:id="6"/>
      <w:r w:rsidRPr="00F80B00">
        <w:rPr>
          <w:rFonts w:ascii="Times New Roman" w:eastAsia="Times New Roman" w:hAnsi="Times New Roman" w:cs="Times New Roman"/>
          <w:sz w:val="28"/>
          <w:szCs w:val="28"/>
        </w:rPr>
        <w:t>6. Администрация Советского муниципального образования:</w:t>
      </w:r>
    </w:p>
    <w:p w:rsidR="00B32A31" w:rsidRPr="00F80B00" w:rsidRDefault="00B32A31" w:rsidP="00B3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0B00">
        <w:rPr>
          <w:rFonts w:ascii="Times New Roman" w:eastAsia="Times New Roman" w:hAnsi="Times New Roman" w:cs="Times New Roman"/>
          <w:sz w:val="28"/>
          <w:szCs w:val="28"/>
        </w:rPr>
        <w:t>формирует проект бюджетного прогноза (проект изменения бюджетного прогноза) и в срок, установленный Положением "О бюджетном процессе в Советского муниципального образования " для внесения в Совет Советского муниципального образования проекта решения о бюджете на очередной финансовый год (очередной финансовый год и плановый период), представляет его в Совет Советского муниципального образования в составе документов к проекту решения о бюджете на очередной финансовый год</w:t>
      </w:r>
      <w:proofErr w:type="gramEnd"/>
      <w:r w:rsidRPr="00F80B00">
        <w:rPr>
          <w:rFonts w:ascii="Times New Roman" w:eastAsia="Times New Roman" w:hAnsi="Times New Roman" w:cs="Times New Roman"/>
          <w:sz w:val="28"/>
          <w:szCs w:val="28"/>
        </w:rPr>
        <w:t xml:space="preserve"> (очередной финансовый год и плановый период);</w:t>
      </w:r>
    </w:p>
    <w:p w:rsidR="00B32A31" w:rsidRPr="001A5590" w:rsidRDefault="00B32A31" w:rsidP="00B3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0B00">
        <w:rPr>
          <w:rFonts w:ascii="Times New Roman" w:eastAsia="Times New Roman" w:hAnsi="Times New Roman" w:cs="Times New Roman"/>
          <w:sz w:val="28"/>
          <w:szCs w:val="28"/>
        </w:rPr>
        <w:t>в срок, не превышающий двух месяцев со дня официального опубликования решения о бюджете на очередной финансовый год (очередной финансовый год и плановый период), представляет проект бюджетного прогноза (проект изменений бюджетного</w:t>
      </w:r>
      <w:r w:rsidR="001A5590">
        <w:rPr>
          <w:rFonts w:ascii="Times New Roman" w:eastAsia="Times New Roman" w:hAnsi="Times New Roman" w:cs="Times New Roman"/>
          <w:sz w:val="28"/>
          <w:szCs w:val="28"/>
        </w:rPr>
        <w:t xml:space="preserve"> прогноза) </w:t>
      </w:r>
      <w:r w:rsidRPr="00F80B00">
        <w:rPr>
          <w:rFonts w:ascii="Times New Roman" w:eastAsia="Times New Roman" w:hAnsi="Times New Roman" w:cs="Times New Roman"/>
          <w:sz w:val="28"/>
          <w:szCs w:val="28"/>
        </w:rPr>
        <w:t>для утверждения.</w:t>
      </w:r>
    </w:p>
    <w:p w:rsidR="00B32A31" w:rsidRPr="00F80B00" w:rsidRDefault="00B32A31" w:rsidP="00B3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2A31" w:rsidRPr="00F80B00" w:rsidRDefault="00B32A31" w:rsidP="00B3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2A31" w:rsidRPr="00F80B00" w:rsidRDefault="00B32A31" w:rsidP="00B3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2A31" w:rsidRPr="00F80B00" w:rsidRDefault="00B32A31" w:rsidP="00B3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2A31" w:rsidRPr="00F80B00" w:rsidRDefault="00B32A31" w:rsidP="00B3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2A31" w:rsidRPr="00F80B00" w:rsidRDefault="00B32A31" w:rsidP="00B3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2A31" w:rsidRPr="00F80B00" w:rsidRDefault="00B32A31" w:rsidP="00B3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2A31" w:rsidRPr="00F80B00" w:rsidRDefault="00B32A31" w:rsidP="00B3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2A31" w:rsidRPr="00F80B00" w:rsidRDefault="00B32A31" w:rsidP="00B3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2A31" w:rsidRPr="00F80B00" w:rsidRDefault="00B32A31" w:rsidP="00B3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2A31" w:rsidRPr="00F80B00" w:rsidRDefault="00B32A31" w:rsidP="00B32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2A31" w:rsidRPr="00F80B00" w:rsidRDefault="00B32A31" w:rsidP="00B32A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2A31" w:rsidRPr="00F80B00" w:rsidRDefault="00B32A31" w:rsidP="00B32A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2A31" w:rsidRPr="00F80B00" w:rsidRDefault="00B32A31" w:rsidP="00B32A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2A31" w:rsidRPr="00F80B00" w:rsidRDefault="00B32A31" w:rsidP="00B32A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2A31" w:rsidRPr="00F80B00" w:rsidRDefault="00B32A31" w:rsidP="00B32A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2A31" w:rsidRPr="001A5590" w:rsidRDefault="00B32A31" w:rsidP="00B32A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2A31" w:rsidRDefault="00B32A31" w:rsidP="00B32A31"/>
    <w:p w:rsidR="00B1187A" w:rsidRDefault="00B1187A"/>
    <w:sectPr w:rsidR="00B1187A" w:rsidSect="008A4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B32A31"/>
    <w:rsid w:val="001A5590"/>
    <w:rsid w:val="00666702"/>
    <w:rsid w:val="008A4869"/>
    <w:rsid w:val="00B1187A"/>
    <w:rsid w:val="00B32A31"/>
    <w:rsid w:val="00DE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4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766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2016-09-27T05:50:00Z</cp:lastPrinted>
  <dcterms:created xsi:type="dcterms:W3CDTF">2016-09-22T05:48:00Z</dcterms:created>
  <dcterms:modified xsi:type="dcterms:W3CDTF">2016-09-27T05:52:00Z</dcterms:modified>
</cp:coreProperties>
</file>